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«ДОРОЖНАЯ КАРТА»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 проекта по  патриотическому воспитанию детей младшего дошкольного возраста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«По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страницам русских сказок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МБДОУ №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137 корпус 1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– 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 учебный год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ерез русские народные сказки, песни и былины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сформировть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первые представления о культуре русского народа.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right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• Изучение малых фольклорных форм (сказки, песенки, потешки, пословицы);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right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• Вызвать положительные эмоции, интерес к русской народной культуре;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right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• Познакомить с традициями русского народа;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right="0"/>
        <w:jc w:val="both"/>
        <w:rPr>
          <w:rFonts w:hint="default" w:ascii="Times New Roman" w:hAnsi="Times New Roman" w:eastAsia="SimSu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• Познакомить с русским народным костюмом, народными инструментами</w:t>
      </w:r>
      <w:r>
        <w:rPr>
          <w:rFonts w:hint="default" w:cs="Times New Roman"/>
          <w:sz w:val="24"/>
          <w:szCs w:val="24"/>
          <w:lang w:val="ru-RU"/>
        </w:rPr>
        <w:t>;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right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• Познакомить детей с устройством русской избы;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right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• Познакомить с многообразием предметов домашнего обихода, их названиями и назначением;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right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• Расширять словарный запас: изба, печь, ухват, чугун, лавка, сундук;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right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• Знакомство с русскими народными хороводными играми;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right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• Изготовить макет русской избы;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right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• Воспитывать любовь и уважение к истории своего народа.</w:t>
      </w:r>
    </w:p>
    <w:tbl>
      <w:tblPr>
        <w:tblStyle w:val="6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1835"/>
        <w:gridCol w:w="5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25" w:beforeAutospacing="0" w:after="225" w:afterAutospacing="0" w:line="240" w:lineRule="auto"/>
              <w:ind w:right="0"/>
              <w:jc w:val="center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ru-RU"/>
              </w:rPr>
              <w:t>Этап</w:t>
            </w:r>
          </w:p>
        </w:tc>
        <w:tc>
          <w:tcPr>
            <w:tcW w:w="183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25" w:beforeAutospacing="0" w:after="225" w:afterAutospacing="0" w:line="240" w:lineRule="auto"/>
              <w:ind w:right="0"/>
              <w:jc w:val="center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ru-RU"/>
              </w:rPr>
              <w:t>Период</w:t>
            </w:r>
          </w:p>
        </w:tc>
        <w:tc>
          <w:tcPr>
            <w:tcW w:w="5572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25" w:beforeAutospacing="0" w:after="225" w:afterAutospacing="0" w:line="240" w:lineRule="auto"/>
              <w:ind w:right="0"/>
              <w:jc w:val="center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ru-RU"/>
              </w:rPr>
              <w:t>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25" w:beforeAutospacing="0" w:after="225" w:afterAutospacing="0" w:line="240" w:lineRule="auto"/>
              <w:ind w:right="0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>I этап – подготовительный</w:t>
            </w:r>
          </w:p>
        </w:tc>
        <w:tc>
          <w:tcPr>
            <w:tcW w:w="183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25" w:beforeAutospacing="0" w:after="225" w:afterAutospacing="0" w:line="240" w:lineRule="auto"/>
              <w:ind w:right="0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Декабрь - январь</w:t>
            </w:r>
          </w:p>
        </w:tc>
        <w:tc>
          <w:tcPr>
            <w:tcW w:w="5572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Изучение литературы по данной теме: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• «Истоки русской народной культуры в детском саду». И. Г. Гаврилова.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• «Ознакомление детей младшего дошкольного возраста с русским народным творчеством». И. А. Бойчук, Т. Н. Попушина.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• «Приобщение детей к истокам русской народной культуры». Л. Князева, М. Д. Маханева.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25" w:beforeAutospacing="0" w:after="225" w:afterAutospacing="0" w:line="240" w:lineRule="auto"/>
              <w:ind w:right="0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 xml:space="preserve">II этап: 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основной</w:t>
            </w:r>
          </w:p>
        </w:tc>
        <w:tc>
          <w:tcPr>
            <w:tcW w:w="183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25" w:beforeAutospacing="0" w:after="225" w:afterAutospacing="0" w:line="240" w:lineRule="auto"/>
              <w:ind w:right="0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Февраль - апрель</w:t>
            </w:r>
          </w:p>
        </w:tc>
        <w:tc>
          <w:tcPr>
            <w:tcW w:w="5572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sz w:val="24"/>
                <w:szCs w:val="24"/>
              </w:rPr>
              <w:t xml:space="preserve">Любовь дошкольника к Родине начинается с отношения к самым близким людям – отцу, матери, дедушке, бабушке, с любви к своему дому, улице, на которой он </w:t>
            </w:r>
            <w:r>
              <w:rPr>
                <w:rFonts w:hint="default" w:cs="Times New Roman"/>
                <w:i/>
                <w:iCs/>
                <w:sz w:val="24"/>
                <w:szCs w:val="24"/>
                <w:lang w:val="ru-RU"/>
              </w:rPr>
              <w:t>живёт</w:t>
            </w:r>
            <w:r>
              <w:rPr>
                <w:rFonts w:hint="default" w:ascii="Times New Roman" w:hAnsi="Times New Roman" w:eastAsia="SimSun" w:cs="Times New Roman"/>
                <w:i/>
                <w:iCs/>
                <w:sz w:val="24"/>
                <w:szCs w:val="24"/>
              </w:rPr>
              <w:t>, детскому саду, городу.</w:t>
            </w:r>
            <w:r>
              <w:rPr>
                <w:rFonts w:hint="default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Мероприятия: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Беседа «Моя дружная семья».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Беседа «Мой любимый детский сад».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Беседа «Мой город - Ростов-на-Дону».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Беседа «Ростов-на-Дону - город воинской славы». Продуктивная деятельность: создание плаката к 80-летию со дня освобождения города.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Беседа «Папа - наш герой». Продуктивная деятельность: создание открыток для пап к 23 февраля.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Беседа «Наши мамы самые...». Продуктивная деятельность: создание открыток для мам.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ascii="Times New Roman" w:hAnsi="Times New Roman" w:eastAsia="SimSu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sz w:val="24"/>
                <w:szCs w:val="24"/>
              </w:rPr>
              <w:t>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трудолюбии. Знакомя детей с поговорками, загадками, пословицами</w:t>
            </w:r>
            <w:r>
              <w:rPr>
                <w:rFonts w:hint="default" w:cs="Times New Roman"/>
                <w:i/>
                <w:iCs/>
                <w:sz w:val="24"/>
                <w:szCs w:val="24"/>
                <w:lang w:val="ru-RU"/>
              </w:rPr>
              <w:t>, былинами и</w:t>
            </w:r>
            <w:r>
              <w:rPr>
                <w:rFonts w:hint="default" w:ascii="Times New Roman" w:hAnsi="Times New Roman" w:eastAsia="SimSun" w:cs="Times New Roman"/>
                <w:i/>
                <w:iCs/>
                <w:sz w:val="24"/>
                <w:szCs w:val="24"/>
              </w:rPr>
              <w:t xml:space="preserve"> сказками</w:t>
            </w:r>
            <w:r>
              <w:rPr>
                <w:rFonts w:hint="default" w:cs="Times New Roman"/>
                <w:i/>
                <w:iCs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eastAsia="SimSun" w:cs="Times New Roman"/>
                <w:i/>
                <w:iCs/>
                <w:sz w:val="24"/>
                <w:szCs w:val="24"/>
              </w:rPr>
              <w:t xml:space="preserve"> м</w:t>
            </w:r>
            <w:r>
              <w:rPr>
                <w:rFonts w:hint="default" w:cs="Times New Roman"/>
                <w:i/>
                <w:iCs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eastAsia="SimSun" w:cs="Times New Roman"/>
                <w:i/>
                <w:iCs/>
                <w:sz w:val="24"/>
                <w:szCs w:val="24"/>
              </w:rPr>
              <w:t xml:space="preserve"> приобщаем их к общечеловеческим нравственным ценностям.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Мероприятия: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Беседа «Богатыри - первые защитники земли русской».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Знакомство с былинами. Чтение былин «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Илья Муромец и Соловей-разбойник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»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; «Как Илья из Мурома богатырём стал»; «Святогор - богатырь» и т.д.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Чтение русских народных сказок.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Д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идактические игры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«Назови сказку», «Узнай из какой сказки герой», «Загадки и отгадки», «Я начну, а ты продолжи», «Чудесный мешочек»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и т.д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Работа с лого-пчёлами по русским народным сказкам / быт русского народа / русский народный костюм.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Работа в Сиреневой мультстудии. Создание 2 - 3 короткометражных мультфильма.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Рисование по темам: «Дымковская игрушка», «Русский сарафан», «Каравай - каравай...», «Русская печь», «Избушка на опушке» и т.д.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Аппликация / лепка по темам «Валенки», «Русская изба», «Масленица», «Матрёшка» и т.д.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Конструирование. «Печь», «Сундук» и т.д.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Театрализованны постановки / этюды / выгородка.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Осмысленный просмотр мультфильмов по русским народным сказкам.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ascii="Times New Roman" w:hAnsi="Times New Roman" w:eastAsia="SimSun" w:cs="Times New Roman"/>
                <w:i/>
                <w:iCs/>
                <w:sz w:val="24"/>
                <w:szCs w:val="24"/>
              </w:rPr>
            </w:pPr>
            <w:r>
              <w:rPr>
                <w:rFonts w:hint="default" w:cs="Times New Roman"/>
                <w:i/>
                <w:iCs/>
                <w:sz w:val="24"/>
                <w:szCs w:val="24"/>
                <w:lang w:val="ru-RU"/>
              </w:rPr>
              <w:t>Знакомство</w:t>
            </w:r>
            <w:r>
              <w:rPr>
                <w:rFonts w:hint="default" w:ascii="Times New Roman" w:hAnsi="Times New Roman" w:eastAsia="SimSun" w:cs="Times New Roman"/>
                <w:i/>
                <w:iCs/>
                <w:sz w:val="24"/>
                <w:szCs w:val="24"/>
              </w:rPr>
              <w:t xml:space="preserve"> детей с русским праздниками: Рождеством,  Масленицей, Пасхой</w:t>
            </w:r>
            <w:r>
              <w:rPr>
                <w:rFonts w:hint="default" w:cs="Times New Roman"/>
                <w:i/>
                <w:iCs/>
                <w:sz w:val="24"/>
                <w:szCs w:val="24"/>
                <w:lang w:val="ru-RU"/>
              </w:rPr>
              <w:t xml:space="preserve"> и т.д</w:t>
            </w:r>
            <w:r>
              <w:rPr>
                <w:rFonts w:hint="default" w:ascii="Times New Roman" w:hAnsi="Times New Roman" w:eastAsia="SimSun" w:cs="Times New Roman"/>
                <w:i/>
                <w:iCs/>
                <w:sz w:val="24"/>
                <w:szCs w:val="24"/>
              </w:rPr>
              <w:t>. Как праздновали эти праздники наши предки, что изменилось с того времени, какие традиции остались</w:t>
            </w:r>
            <w:r>
              <w:rPr>
                <w:rFonts w:hint="default" w:cs="Times New Roman"/>
                <w:i/>
                <w:iCs/>
                <w:sz w:val="24"/>
                <w:szCs w:val="24"/>
                <w:lang w:val="ru-RU"/>
              </w:rPr>
              <w:t xml:space="preserve"> (ФИСО)</w:t>
            </w:r>
            <w:r>
              <w:rPr>
                <w:rFonts w:hint="default" w:ascii="Times New Roman" w:hAnsi="Times New Roman" w:eastAsia="SimSun" w:cs="Times New Roman"/>
                <w:i/>
                <w:iCs/>
                <w:sz w:val="24"/>
                <w:szCs w:val="24"/>
              </w:rPr>
              <w:t>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Мероприятия: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работа с детьми по программе ФИСО.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•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знакомство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детей с русскими народными подвижными играми: «У медведя во бору», «Гуси-гуси», «Зайка беленький сидит» и др.; хороводными: «Где был, Иванушка», «Ровным кругом», «Каравай» (Приложение 1) и многими другими.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25" w:beforeAutospacing="0" w:after="225" w:afterAutospacing="0" w:line="240" w:lineRule="auto"/>
              <w:ind w:right="0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>III этап: заключительный</w:t>
            </w:r>
          </w:p>
        </w:tc>
        <w:tc>
          <w:tcPr>
            <w:tcW w:w="183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25" w:beforeAutospacing="0" w:after="225" w:afterAutospacing="0" w:line="240" w:lineRule="auto"/>
              <w:ind w:right="0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май</w:t>
            </w:r>
          </w:p>
        </w:tc>
        <w:tc>
          <w:tcPr>
            <w:tcW w:w="5572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240" w:lineRule="auto"/>
              <w:ind w:right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Выставка коллективной работы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макет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«Русская изба». 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EA"/>
    <w:rsid w:val="00005FEB"/>
    <w:rsid w:val="000D2D0F"/>
    <w:rsid w:val="00147B51"/>
    <w:rsid w:val="001563E5"/>
    <w:rsid w:val="00214B30"/>
    <w:rsid w:val="00261DAF"/>
    <w:rsid w:val="002D1737"/>
    <w:rsid w:val="0032179F"/>
    <w:rsid w:val="0041419C"/>
    <w:rsid w:val="00495EEA"/>
    <w:rsid w:val="00595A7B"/>
    <w:rsid w:val="00612271"/>
    <w:rsid w:val="006854A5"/>
    <w:rsid w:val="00722CDD"/>
    <w:rsid w:val="007C18DB"/>
    <w:rsid w:val="008964C7"/>
    <w:rsid w:val="00946313"/>
    <w:rsid w:val="00961DBE"/>
    <w:rsid w:val="00987CFD"/>
    <w:rsid w:val="0099534C"/>
    <w:rsid w:val="009E5200"/>
    <w:rsid w:val="009F3D2F"/>
    <w:rsid w:val="00A81906"/>
    <w:rsid w:val="00A9371D"/>
    <w:rsid w:val="00AC3634"/>
    <w:rsid w:val="00B0710D"/>
    <w:rsid w:val="00CC03D3"/>
    <w:rsid w:val="00CF5C36"/>
    <w:rsid w:val="00D03A0D"/>
    <w:rsid w:val="00D620FC"/>
    <w:rsid w:val="00DC3022"/>
    <w:rsid w:val="00E111A6"/>
    <w:rsid w:val="00EC2FC6"/>
    <w:rsid w:val="00EF6D7C"/>
    <w:rsid w:val="00FD6CAF"/>
    <w:rsid w:val="29C82064"/>
    <w:rsid w:val="331F49E3"/>
    <w:rsid w:val="5B433C96"/>
    <w:rsid w:val="7BB1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660</Words>
  <Characters>3762</Characters>
  <Lines>31</Lines>
  <Paragraphs>8</Paragraphs>
  <TotalTime>11</TotalTime>
  <ScaleCrop>false</ScaleCrop>
  <LinksUpToDate>false</LinksUpToDate>
  <CharactersWithSpaces>4414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2021-05-22T20:39:00Z</dcterms:created>
  <dc:creator>Lenovo</dc:creator>
  <cp:lastModifiedBy>Юлия Самофалова</cp:lastModifiedBy>
  <dcterms:modified xsi:type="dcterms:W3CDTF">2023-05-28T17:27:29Z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D0C23EF6EFD64F649DB7CD851CD6D4BE</vt:lpwstr>
  </property>
</Properties>
</file>